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7C" w:rsidRPr="007E3D6F" w:rsidRDefault="0027257C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8876"/>
      </w:tblGrid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Кеден </w:t>
            </w:r>
            <w:r w:rsidRPr="0059067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құқығының пәні</w:t>
            </w:r>
            <w:r w:rsidRPr="005906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Азаматтық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дік құқықтық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Қылмыстық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Мүліктік емес қатынастар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6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ҚР кеден кодексі бойынша кеден органы жүйесі деп,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Мамандандырылған кеден мекемелері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ru-RU"/>
              </w:rPr>
              <w:t>Кеден бекеттері ,Кедендер, Мамандандырылған кеден мекемелері ,Кедендік шекарадағы бақылау-өткізу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4660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Аталғандардың қайсысы кеден органынының міндеттеріне жатады?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Валюталық бақылауды жүзеге асыру,құқық қорғау, Экономикалық қауіпсіздігін қамтамасыз ету, Кеден заңдарының орындалуын бақылау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Кеден тасымалдаушысы құқықтарын теріс пайдаланғандығы үшін лицензияны тоқтату мерзімі?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10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8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ind w:right="3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6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3 ай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ҚР кеден органдарында тәуекелдерді басқару жүйесін қолданудың тәртібін кім айқындайды?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Дипломатиялық өкілдіктер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азаматтар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 тұлға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жеке тұлға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Үкіметі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Кеден бақылауы дегеніміз не 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жауапкершілік шарасы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 жүзеге асыратын ұйымдық құқық іс-әрекеттер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әкімшілік жүргізу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ru-RU"/>
              </w:rPr>
              <w:t>Кеден заңдарын сақтау, орындауға байланысты шаралар жиынтығы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Аталғандардың қайсысы кеден бақылау нысанасына жатпайды 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ауызша пікір сұрау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тексеру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түсіндірмелер алу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кедендік қадағалау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F2A19">
              <w:rPr>
                <w:rFonts w:ascii="Times New Roman" w:hAnsi="Times New Roman"/>
                <w:b/>
                <w:sz w:val="24"/>
                <w:szCs w:val="24"/>
              </w:rPr>
              <w:t>Заңды жауапкершілік негіздері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зиян келтірмеу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қоғамға қауіпті емес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7E3D6F" w:rsidRPr="00275AB2" w:rsidRDefault="00346604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="007E3D6F"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ұқық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E3D6F"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бұзушылық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заңды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лық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Көрсетілген қатынастардың қайсысы кеден пәнін құрайды?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қатынастар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Меншікке байланысты туындайтын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 қатынастар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құқықтық қатынастар</w:t>
            </w:r>
          </w:p>
          <w:p w:rsidR="00073741" w:rsidRPr="00275AB2" w:rsidRDefault="00073741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088" w:type="dxa"/>
          </w:tcPr>
          <w:p w:rsidR="00073741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06DA">
              <w:rPr>
                <w:rFonts w:ascii="Times New Roman" w:hAnsi="Times New Roman"/>
                <w:b/>
                <w:sz w:val="24"/>
                <w:szCs w:val="24"/>
              </w:rPr>
              <w:t>Кеден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Мүліктік және мүліктік емес қатынастардың бұзылуы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Өзіндік қатынастарды сақтамау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kk-KZ"/>
              </w:rPr>
              <w:t>кеден органы қызметіне қарсы әрекет,кеден режимін бұзу,кеден бақылауына қарсы әрекет,тауарлар мен көлік құралдарын заңсыз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шартын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Отбасылық заңнаманы сақтамау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088" w:type="dxa"/>
          </w:tcPr>
          <w:p w:rsidR="007E3D6F" w:rsidRPr="00073741" w:rsidRDefault="007E3D6F" w:rsidP="000737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бұзғандығы үшін жауапкершіліктің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тәртіптік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азматтық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әкімшілік  жауапқа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қылмыстық , әкімшілік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қылмыстық жауапқа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 бұзғаны үшін қолданылатын әкімшілік шаралар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айыппұл, лицензиядан айыру,тәркілеу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ескерту, 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қамау,біліктілік аттестатынан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088" w:type="dxa"/>
          </w:tcPr>
          <w:p w:rsidR="007E3D6F" w:rsidRPr="00656A02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кедендік шекарасынан тауарларды, көліктерді өткізумен байланысты жүзеге асырылатын, ҚР кеден органы қызметкерлерінің іс әрекеттерінің жиынтығы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мәміле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өкілдік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 рәсімдеу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Кедендік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тапсырма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088" w:type="dxa"/>
          </w:tcPr>
          <w:p w:rsidR="007E3D6F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Тауарларды өткізетін немесе көлік құралдарына жауапты болып келетін тұлға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жөнелтуші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жауапкер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тасымалдаушы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Күтіп алушы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талапкер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088" w:type="dxa"/>
          </w:tcPr>
          <w:p w:rsidR="00073741" w:rsidRPr="00656A02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656A0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Кедендік қатынастарды реттейтін норма элементі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Санация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Диспозиция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кеңістік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әдіснама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Реституция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088" w:type="dxa"/>
          </w:tcPr>
          <w:p w:rsidR="00073741" w:rsidRPr="00656A0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6A0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Кеден </w:t>
            </w:r>
            <w:r w:rsidRPr="00656A0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органдары консультацияны қалай береді?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 және тегін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ақылы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Жазбаша, тегін беріледі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жазбаша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қызметке кіре алады: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 азамат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 тұлғалар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kk-KZ"/>
              </w:rPr>
              <w:t>ҚР азаматы, заңда көрсетілген талаптарға сай болған жағдайда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бипатридтер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уақытша сақтау мерзімін көрсетіңіз?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айқындалмаған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анықталмаған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 иесі анықтайтын мерзім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Екі ай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088" w:type="dxa"/>
          </w:tcPr>
          <w:p w:rsidR="00073741" w:rsidRPr="00620C2A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0C2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Электр энергиясын және құбыржолмен өткізілетін тауарлар сәйкестендірілуге: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жатпайды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Заңда нақты көрсетілген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анықталады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Заңмен реттелінбеген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бұзғаны үшін қолданылатын әкімшілік жаза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құрылысты бұзып тастау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әкімшілік айыппұл салу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арнаулы құқықтан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жеке кәсіпкерлік қызметін тоқтату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бақылауы аймағының режимін бұзу дегеніміз: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ресімдеу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сақтау ережелерін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sz w:val="24"/>
                <w:szCs w:val="24"/>
                <w:lang w:val="kk-KZ"/>
              </w:rPr>
              <w:t>кеден аймағында рұқсатсыз кәсіпкерлікті жүзеге асыру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тексеру ережесін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  <w:t>Кеден бақылауы аймағының режимін бұзудың субъективтік жағдайы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қасақана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Абайсызда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Тікелей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  <w:t xml:space="preserve">, </w:t>
            </w: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жанама қасақана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BB15D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B15DC">
              <w:rPr>
                <w:rFonts w:ascii="Times New Roman" w:hAnsi="Times New Roman"/>
                <w:sz w:val="24"/>
                <w:szCs w:val="24"/>
                <w:highlight w:val="yellow"/>
              </w:rPr>
              <w:t>қасақана,абайсызда</w:t>
            </w:r>
          </w:p>
        </w:tc>
      </w:tr>
      <w:tr w:rsidR="009A1FBC" w:rsidRPr="00B45138" w:rsidTr="00947B8C">
        <w:tc>
          <w:tcPr>
            <w:tcW w:w="817" w:type="dxa"/>
          </w:tcPr>
          <w:p w:rsidR="009A1FBC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088" w:type="dxa"/>
          </w:tcPr>
          <w:p w:rsidR="00073741" w:rsidRPr="0029523F" w:rsidRDefault="009A1FBC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B45138" w:rsidTr="00947B8C">
        <w:tc>
          <w:tcPr>
            <w:tcW w:w="817" w:type="dxa"/>
          </w:tcPr>
          <w:p w:rsidR="009A1FBC" w:rsidRPr="009A1FB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9A1FBC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9A1FBC" w:rsidRPr="00B45138" w:rsidTr="00947B8C">
        <w:tc>
          <w:tcPr>
            <w:tcW w:w="817" w:type="dxa"/>
          </w:tcPr>
          <w:p w:rsidR="009A1FBC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088" w:type="dxa"/>
          </w:tcPr>
          <w:p w:rsidR="00073741" w:rsidRPr="00073741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істерді қарауға өкілетті тұлғалар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9A1FB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9A1FBC" w:rsidRPr="00B45138" w:rsidTr="00947B8C">
        <w:tc>
          <w:tcPr>
            <w:tcW w:w="817" w:type="dxa"/>
          </w:tcPr>
          <w:p w:rsidR="009A1FBC" w:rsidRPr="009A1FBC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9A1FBC" w:rsidRPr="00590673" w:rsidTr="00947B8C">
        <w:tc>
          <w:tcPr>
            <w:tcW w:w="817" w:type="dxa"/>
          </w:tcPr>
          <w:p w:rsidR="009A1FBC" w:rsidRPr="00590673" w:rsidRDefault="009A1FB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9A1FBC" w:rsidRPr="00275AB2" w:rsidRDefault="009A1FBC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Декларанттың кедендік ресімдеу жүргізу тәртібін бұзғандығы үшін қандай жаза қолданылады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аттестатының күшін тоқтату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аясындағы құқықтық қатынастарды реттейтін құқық саласы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Қызметтік құқық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Мемлекеттік құқық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Басқару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құқығы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46604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Кедендік құқықтық нормалары бар нормативтік құқықтық актілер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қағидалары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346604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қайнар көздері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нормалары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 бағыттары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 құқығының жүйелері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ратификациялаған халықаралық шарттарына сәйкес, тауардың құнын білдіретін счет фактура, орамдар т.</w:t>
            </w:r>
            <w:r w:rsidRPr="00BB1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 нені білдіреді?</w:t>
            </w:r>
            <w:r w:rsidRPr="0007374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Негізгі құжаттар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кіріс 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BB15D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Коммерциялық 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шығыс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аутентикалық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құжаттар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088" w:type="dxa"/>
          </w:tcPr>
          <w:p w:rsidR="00073741" w:rsidRPr="00073741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</w:rPr>
              <w:t>Кедендік бақылау дегеніміз не?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тұлғаның міндеттерін қадағалау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теріс қылықтарды болдыртпау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еңбекпен түзеу жұмыстарын жүргізу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құқық бұзушылықты болдыртпау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пікір сұрау,түсініктеме алу, кедендік қадағалау,жеке тексеру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сараптама жүргізудің тәртбі қалай айқындалады?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 қаулысымен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 жарлығымен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заңдарымен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одағы  комиссиясының шешімімен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заңдарымен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бақылауды жетілдіру мақсатында кеден органдары қандай органдармен ынтымақтасады?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органдармен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Үкіметтік ұйымдармен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парламентпен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емес органдармен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елдердің кеден органдарымен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органдарына немесе сотқа шағым берудің салдары?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туралы хабарламаның орындалуын тоқтата тұру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екі еселеп өндіру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Берешекті өндіру мүлдем тоқтатылады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Берешек өндірілмейді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088" w:type="dxa"/>
          </w:tcPr>
          <w:p w:rsidR="007E3D6F" w:rsidRPr="00360C63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60C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Арнаулы кедендік статистика не үшін қолданылады?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 беру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360C63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Кедендік мақсат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Есептесу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кедең басқармасын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 өткізу үшін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9088" w:type="dxa"/>
          </w:tcPr>
          <w:p w:rsidR="007E3D6F" w:rsidRPr="00047F3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47F3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қызметтің тауар номенклатурасын, сондай ақ оған өзгерістер енгізу туралы шешімді кім жариялайды?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047F3C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үкімет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палаталары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президент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047F3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Кеден одағының комиссиясы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қай кезде сыныпталады</w:t>
            </w:r>
            <w:r w:rsidRPr="0029523F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Шекарадан өткізуде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жеткізу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декларациялау кезінде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көлік құралын тоқтат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қанда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Тауарларды декларациялау үшін  төленген кедендік алым: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Өтініш негізінде қайтарылады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Арыз негізінде қайтарылуы мүмкін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Қайтаруға жатпайды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90673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Қайтарылмауы мүмкін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Сыртқы экономикалық қызмет саласындағы арнайы артықшылықтар дегеніміз?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Тарифтік преференциялар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Арнайы 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режим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режим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істерді қарауға өкілетті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Сот, кеден органдары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бақылау комитеті, қаржы полиция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әділет органдары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басқармалары, қаржы полициясы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Декларанттың кедендік ресімдеуді жүргізу тәртібін бұзуы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қоймала</w:t>
            </w:r>
            <w:r w:rsidR="00073741">
              <w:rPr>
                <w:rFonts w:ascii="Times New Roman" w:hAnsi="Times New Roman"/>
                <w:sz w:val="24"/>
                <w:szCs w:val="24"/>
                <w:lang w:val="ru-RU"/>
              </w:rPr>
              <w:t>рында орналастыру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уақытша ережесін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396A37" w:rsidRDefault="00396A37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акциз төлемеу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салықтарын уақытында төлемеу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>ден ресімдеуінің орны, уақыты, ө</w:t>
            </w: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ткізу рәсімін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тауарларды орналастыру тәртібін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үшін қолдаланатын жаза түрі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қамау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делдал, маман қызметін заңсыз жүзеге асыру үшін жаза түрлері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лицензияны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айыру, 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</w:t>
            </w:r>
            <w:r w:rsidR="00396A3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лицензияны тоқтата тұру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төлемдерін және салығын төлеу мерзімдерін 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ескерту, лицензияның қолданылуын тоқтата тұру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мүлкін тәркілеу, лицензиядан айыру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лицензияның қолданылуын тоқтата  тұру, 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айыппұл, 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Кеден органдарының лауазымды тұлғаларының функцияларын жүзеге асыру үшін қажетті ғимараттар, </w:t>
            </w: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техникалық құрал жабдықтар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теңестіру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инфраструктура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араптама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статистика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ақпарат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Тауардың қай елден шыққандығы туралы, қайда өндірілгені туралы мәлімет беретін құжат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куәлік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Аттестат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Сертификат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міндеттеме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сенімхат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Электронды түрде қойылған қолдың түпнұсқалығын тексеру үшін қолданылатын құралдардың жиынтығы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Жауап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циф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лы қол қою құралы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Байланыс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Орындау құралы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Хабарлама құралы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Айналыстан алынған  және шектеулі заттардың контрабандасы: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темекі,спирт өнімдерін алып өту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есірткі, радиоактивті және жарылғыш заттарды жасырын алып өту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қару, оқ-дәрілерді сақтау,сату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металл қалдықтарын жасырын алып өту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дәрі-дәрмектерді алып өту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мен көлік құралдарын жеткізу орнына бермеу үшін қолданылатын жауапкершіліктің түрі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Қылмыстық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тәртіптік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Азаматтық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Қаржылық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бақылауы аймағында кәсіпкерлік қызметімен рұқсатсыз айналысу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рәсімдеу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мәлімдеу тәртібін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бақылауы аймағының режимін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523F">
              <w:rPr>
                <w:rFonts w:ascii="Times New Roman" w:hAnsi="Times New Roman"/>
                <w:sz w:val="24"/>
                <w:szCs w:val="24"/>
                <w:lang w:val="kk-KZ"/>
              </w:rPr>
              <w:t>кеден қоймаларында сақтау ережесін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режимін бұзу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Ұқсастыру құралдарын өзгерткені үшін қолданылатын жаза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тәркілеу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лицензиядан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біліктілік атестатынан айыру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Айыппұл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Ескерту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9088" w:type="dxa"/>
          </w:tcPr>
          <w:p w:rsidR="007E3D6F" w:rsidRPr="0029523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523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Тауарларды жою тәртібін бұзу деген не?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тиісті кедендік режимде орналастыру талаптарын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мерзімін сақтамау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мәлімдеме беру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сақтау тәртібін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кедендік бақылау ережелерін бұзу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әкімшіліктендіру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әрекеттерінің процедурасы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ҚР кден органдарының ұйымдастыру құқықтық және басқа да іс әрекеттерінің жиынтығы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Мемлекеттік қызмет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тексеру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Тауарлар шығарылғаннан кейінгі кедендік бақылау: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Бір жыл бойы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Тауарлардың кедендік бақылауы аяқталғаннан кезден бастап, бес жыл бойы кедендік бақылау жүргізіледі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белгісіз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Он бес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 жыл бойы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947B8C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органдарының жүзеге асыратын функциялары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салықтық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фискалдық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947B8C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Бақылау және құқық қорғау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аясында жасалған әкімшілік теріс қылық құрамы: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субьект, обьективтік жағы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обьект, субьект, обьективтік жағы ,субьективтік жағы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субьективтік жағы, айыптылығы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объектісі,субъектісі,айыптылығы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обьект, обьективтік жағы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Әкімшілік жауапкершілік анықталады: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заңнамасын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Үкімет қаулысына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Әкімшілік заңнамасына сәйкес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Парламент актісіне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Министрліктер актісіне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 реттейді: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Барлық қатынастарды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Кеден құқығының нормаларымен реттелетін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Реттеу әдістерін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Қоғамдық қатынастарды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құқығының қағидалары</w:t>
            </w:r>
            <w:r w:rsidRPr="0010790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Заңдылық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шарттардың басымдығы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қамтамасыз ету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демократиялық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</w:t>
            </w: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дік бақылау жүргізу ұшін қажетті құралдар мен мәліметтерді ұсыну нысаны: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RPr="00B45138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Ауызша, жазбаша, электронды нысанда ( табыс етуге міндетті)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анықталмаған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>ҚР кеден құқығы қайсы құқық саласымен байланысты?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 құқық, халықаралық кеден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Конституциялық, әкімшілік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Қаржы құқығы, салық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Еңбек құқығы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Жоғарыда аталғандардың барлығымен байланысты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ЕврАзЭҚ құру туралы шарт қабылданды: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шілде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 июля 1997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pStyle w:val="3"/>
              <w:tabs>
                <w:tab w:val="left" w:pos="0"/>
                <w:tab w:val="left" w:pos="360"/>
              </w:tabs>
              <w:jc w:val="both"/>
              <w:rPr>
                <w:sz w:val="24"/>
                <w:szCs w:val="24"/>
                <w:lang w:val="kk-KZ"/>
              </w:rPr>
            </w:pPr>
            <w:r w:rsidRPr="0010790F">
              <w:rPr>
                <w:sz w:val="24"/>
                <w:szCs w:val="24"/>
                <w:lang w:val="kk-KZ"/>
              </w:rPr>
              <w:t xml:space="preserve">ҚР кеден </w:t>
            </w:r>
            <w:r w:rsidR="00396A37">
              <w:rPr>
                <w:sz w:val="24"/>
                <w:szCs w:val="24"/>
                <w:lang w:val="kk-KZ"/>
              </w:rPr>
              <w:t xml:space="preserve">ісі туралы </w:t>
            </w:r>
            <w:r w:rsidRPr="0010790F">
              <w:rPr>
                <w:sz w:val="24"/>
                <w:szCs w:val="24"/>
                <w:lang w:val="kk-KZ"/>
              </w:rPr>
              <w:t>кодексі: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1995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1993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1998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2010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жыл 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маусым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2000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жыл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088" w:type="dxa"/>
          </w:tcPr>
          <w:p w:rsidR="007E3D6F" w:rsidRPr="0010790F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79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Кедендік сарапшы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Кедендік сараптама жүргізуге уәкілетті кеден органының лауазымды адамы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азаматтық құқық саласындағы 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Қылмыс құқығы саласындағы сарапшы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Арнайы маман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pStyle w:val="a5"/>
              <w:tabs>
                <w:tab w:val="left" w:pos="0"/>
                <w:tab w:val="left" w:pos="360"/>
              </w:tabs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Заңды және жеке тұлғалармен берілетін декларациялардың түрлері: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жүк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Жолаушылар декларациясы</w:t>
            </w:r>
            <w:r w:rsidRPr="00275AB2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 декларациясы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Жүк және жолаушылық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a5"/>
              <w:tabs>
                <w:tab w:val="left" w:pos="0"/>
                <w:tab w:val="left" w:pos="191"/>
                <w:tab w:val="left" w:pos="360"/>
              </w:tabs>
              <w:ind w:firstLine="157"/>
              <w:jc w:val="left"/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Кедендік құнын түзету декларациясы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Тауар сыныптамалары мен үлгілері алынады: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ҚР заңнамаларына сәйкес  іріктеліп, ең аз мөлшерде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Заң негізінде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Нормаға сай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Ереже негізінде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Қаулыға сай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қысқаша декларациялауға қай кезде жол беріледі?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Белгілі режимге орналастырғанға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Тауарлар режимін ауыстырғанға дейін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Тауардың шыққан елі туралы мәлімет жоқ болғанда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негізінде ауыстырса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Құжаттар жоқ болған жағдайда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9088" w:type="dxa"/>
          </w:tcPr>
          <w:p w:rsidR="007E3D6F" w:rsidRPr="003D6AD6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ережелерін бұзу туралы істің шығынын өтеу кімге жүктеледі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үшінші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орындарына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29523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7C725E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725E">
              <w:rPr>
                <w:rFonts w:ascii="Times New Roman" w:hAnsi="Times New Roman"/>
                <w:sz w:val="24"/>
                <w:szCs w:val="24"/>
                <w:lang w:val="kk-KZ"/>
              </w:rPr>
              <w:t>жаза қолдану туралы қаулы шығарылған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шағым берген тұлғаға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29523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кеден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>ргандарына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Кедендік мәлімдеменің нысаны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бағалау және реттеу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қана ауызша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ережелер,жарғылар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таным арқылы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жазбаша, ауызша, электрондық, конклюденттік</w:t>
            </w:r>
          </w:p>
        </w:tc>
      </w:tr>
      <w:tr w:rsidR="007E3D6F" w:rsidRPr="003D6AD6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D6AD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Те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ңестіру құралы ретінде кеден органдары қолданады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әдістер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Пломбы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лар мен мөрлер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әрекеттер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процедуралар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Операци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ялар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pStyle w:val="a5"/>
              <w:tabs>
                <w:tab w:val="left" w:pos="0"/>
                <w:tab w:val="left" w:pos="360"/>
              </w:tabs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уақытша сақтау нені білдіреді?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pStyle w:val="4"/>
              <w:tabs>
                <w:tab w:val="left" w:pos="0"/>
                <w:tab w:val="left" w:pos="360"/>
              </w:tabs>
              <w:outlineLvl w:val="3"/>
              <w:rPr>
                <w:sz w:val="24"/>
                <w:szCs w:val="24"/>
                <w:lang w:val="kk-KZ"/>
              </w:rPr>
            </w:pPr>
            <w:r w:rsidRPr="00275AB2">
              <w:rPr>
                <w:sz w:val="24"/>
                <w:szCs w:val="24"/>
                <w:lang w:val="kk-KZ"/>
              </w:rPr>
              <w:t>Кеден бақылауында сақтауды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режимін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бақылау түрлерін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Әкімшілік процедуралар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Тауарларды жеңілдік бере отырып орналастыру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Ақпараттық жүйе мен ақпараттық технологиялар қолданылады: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 шығару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шешімді қайта қарау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Кедендік мақсатқа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Құқықтық мәселені қарастыру үшін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іс қозғау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Кеден органына қызметке орналасуда берілетін сынақ мерзімі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жылға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Алты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Бес ай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 айға дейін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және лауазымды тұлғаның шешіміне кімдер шағым бере алады?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қазақстандық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Адвокат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өкілетті орган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7ED0">
              <w:rPr>
                <w:rFonts w:ascii="Times New Roman" w:hAnsi="Times New Roman"/>
                <w:sz w:val="24"/>
                <w:szCs w:val="24"/>
                <w:lang w:val="kk-KZ"/>
              </w:rPr>
              <w:t>кез келген құқығы бұзылған тұлға, оның өкілдері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>Кеден органының заңсыз шешіміне берілген шағымды кім қарайды?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жоғары тұрған кеден органы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Жоғары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басшылық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құрамға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арнайы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атақты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7ED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береді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сенаты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министрі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үкіметі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мәжілісі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ҚР Президенті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9088" w:type="dxa"/>
          </w:tcPr>
          <w:p w:rsidR="007E3D6F" w:rsidRPr="00147ED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47ED0">
              <w:rPr>
                <w:rFonts w:ascii="Times New Roman" w:hAnsi="Times New Roman"/>
                <w:b/>
                <w:sz w:val="24"/>
                <w:szCs w:val="24"/>
              </w:rPr>
              <w:t xml:space="preserve">Кеден органының шешіміне берілген шағымды кім қарайды?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бекетінің бастығы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басқармасы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жоғары тұрған кеден органы 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комитеті</w:t>
            </w:r>
          </w:p>
        </w:tc>
      </w:tr>
      <w:tr w:rsidR="007E3D6F" w:rsidRPr="00590673" w:rsidTr="00947B8C">
        <w:tc>
          <w:tcPr>
            <w:tcW w:w="817" w:type="dxa"/>
          </w:tcPr>
          <w:p w:rsidR="007E3D6F" w:rsidRPr="007C725E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</w:tbl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D6F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8873"/>
      </w:tblGrid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Оңайлатылған тәртіппен шағымдану: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соттарға берілетін шағым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  тәртібімен қаралатын шағым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тез арада қарауға,шешім шығаруға жататын шағым 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халықаралық дауларға байланысты шағым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органдарымен қаралатын шағым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Уақытша сақтау қоймалары құрылады</w:t>
            </w:r>
            <w:r w:rsidRPr="00A60F40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Кеден органдарымен және қазақстандық тұлғалармен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кеден органымен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Шет ел азаматымен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Резидент еместермен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апатридтермен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қоймасын кімдер құрады?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шетелдік тұлғалар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тек кеден органдары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кәсіпкерлер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қазақстандық тұлғалар және кеден органдары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шетел азаматтары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Жеке тексеру дегеніміз: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бақылауының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жедел іздестірудін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тергеу нысаны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жазалау шарасы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әкімшілік ұстау шарасы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0F40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радиоактивті материалдармен жұмыс істеу ережелерін бұзу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A60F40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60F40">
              <w:rPr>
                <w:rFonts w:ascii="Times New Roman" w:hAnsi="Times New Roman"/>
                <w:sz w:val="24"/>
                <w:szCs w:val="24"/>
                <w:lang w:val="kk-KZ"/>
              </w:rPr>
              <w:t>кеден төлемдердері мен алымдарын төлеуден жалтару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81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Контрабанда деген не?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кодексінің 209 бабында қарастырылған кеден аясындағы қылмыстық іс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шетел валютасындағы қаражатты шетелден қайтармау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қылмыстық кодексінің 250 бабында қарастырылған қылмыстық іс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қылмыстық кодексінін 214 бабында қарастырылған кеден аясындағы қылмыстық іс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82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шекарасы дегенім</w:t>
            </w: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</w:t>
            </w: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з: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аумағының шегі, еркін кеден аймағы, еркін қоймалар периметрі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одағының  сыртқы шекарасы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ішкі сулар темір жол шегі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ҚР – ның мемлекеттік шекарасы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ҚР - ң теңіз порттары, әуе кеңістігі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pStyle w:val="a5"/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Декларациялау нысаны: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ru-RU"/>
              </w:rPr>
              <w:t>Жазбаша , ауызша, электронды түрде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жазбаша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ауызша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Тек ауызша</w:t>
            </w:r>
            <w:r w:rsidRPr="002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Кез келген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Уақытша сақтау мерзімдерін бұзу ісін қай орган қарайды: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аралық соттар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Сот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қаржы полициясы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ішкі істер органы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Кеден органдарының лауазымды тұлғаларына куәлік пен жеке нөмірленген ……беріледі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мөрлер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атақ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белгілер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Карт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алар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>Ранг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ілер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ҚР кеден шекарасынан өтетін тауарлар мен көлік құралдарын кедендік рәсімдеу, кедендік операциялар жүргізуге арналған арнайы техникалақ құрал жабдық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 кеңсе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терминал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Кедендік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қойма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Тауарларды жүйелеу бойынша кеден органының  шешімі: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міндетті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шартты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шешуші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шектелген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мүмкін</w:t>
            </w:r>
          </w:p>
        </w:tc>
      </w:tr>
      <w:tr w:rsidR="007E3D6F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88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</w:rPr>
              <w:t>Кеден аясындағы қылмыс түрлері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 xml:space="preserve">экономикалық контрабанда 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радиактивті материалдармен жұмыс істеу ережелерін бұзу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заңсыз кәсіпкерлік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қаруды заңсыз сатып алу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жалған ақша жасау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89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Төменде көрсетілгендердің қайсысы кеден ісі ұғымын құрайды?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саясаты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 жүйесі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әдісі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kk-KZ"/>
              </w:rPr>
              <w:t>Кеден саясатын іске асырудағы мемлекеттік реттеу</w:t>
            </w:r>
          </w:p>
        </w:tc>
      </w:tr>
      <w:tr w:rsidR="007E3D6F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</w:rPr>
              <w:t>Кеден органдарының қызметі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Pr="00520D6E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9088" w:type="dxa"/>
          </w:tcPr>
          <w:p w:rsidR="007E3D6F" w:rsidRPr="0023496C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Кеден төлемдері мен салығын төлеу мерзімдері?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шекасына тоқтаған соң 10 күннен кейін;</w:t>
            </w:r>
          </w:p>
        </w:tc>
      </w:tr>
      <w:tr w:rsidR="007E3D6F" w:rsidTr="00947B8C">
        <w:tc>
          <w:tcPr>
            <w:tcW w:w="817" w:type="dxa"/>
          </w:tcPr>
          <w:p w:rsidR="007E3D6F" w:rsidRDefault="00520D6E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декларациясын берген соң;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кеденнің экономикалық жағдайы туындағаннан кейін.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49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>кеден декларациясын бергенге дейін және кейін;</w:t>
            </w:r>
          </w:p>
        </w:tc>
      </w:tr>
      <w:tr w:rsidR="007E3D6F" w:rsidRPr="00346604" w:rsidTr="00947B8C">
        <w:tc>
          <w:tcPr>
            <w:tcW w:w="817" w:type="dxa"/>
          </w:tcPr>
          <w:p w:rsidR="007E3D6F" w:rsidRDefault="007E3D6F" w:rsidP="00947B8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9088" w:type="dxa"/>
          </w:tcPr>
          <w:p w:rsidR="007E3D6F" w:rsidRPr="00275AB2" w:rsidRDefault="007E3D6F" w:rsidP="00947B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75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кеден шекасына тоқтаған соң 16 күннен кейін;</w:t>
            </w:r>
          </w:p>
        </w:tc>
      </w:tr>
    </w:tbl>
    <w:p w:rsidR="007E3D6F" w:rsidRPr="000E0058" w:rsidRDefault="007E3D6F" w:rsidP="007E3D6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E3D6F" w:rsidRPr="00205171" w:rsidRDefault="007E3D6F" w:rsidP="007E3D6F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7E3D6F" w:rsidRPr="007E3D6F" w:rsidRDefault="007E3D6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E3D6F" w:rsidRPr="007E3D6F" w:rsidSect="002725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Kaz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6F"/>
    <w:rsid w:val="00073741"/>
    <w:rsid w:val="00205171"/>
    <w:rsid w:val="0027257C"/>
    <w:rsid w:val="00346604"/>
    <w:rsid w:val="00396A37"/>
    <w:rsid w:val="003D6AD6"/>
    <w:rsid w:val="00422916"/>
    <w:rsid w:val="004A7BA0"/>
    <w:rsid w:val="00520D6E"/>
    <w:rsid w:val="00530933"/>
    <w:rsid w:val="007E3D6F"/>
    <w:rsid w:val="008C2F60"/>
    <w:rsid w:val="009324A0"/>
    <w:rsid w:val="00947B8C"/>
    <w:rsid w:val="009A1FBC"/>
    <w:rsid w:val="00AF65D8"/>
    <w:rsid w:val="00B45138"/>
    <w:rsid w:val="00C83ED7"/>
    <w:rsid w:val="00C9611B"/>
    <w:rsid w:val="00EF0EC7"/>
    <w:rsid w:val="00F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2FC12-B98F-45AB-BE23-54EBDCAF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7C"/>
  </w:style>
  <w:style w:type="paragraph" w:styleId="4">
    <w:name w:val="heading 4"/>
    <w:basedOn w:val="a"/>
    <w:next w:val="a"/>
    <w:link w:val="40"/>
    <w:qFormat/>
    <w:rsid w:val="007E3D6F"/>
    <w:pPr>
      <w:keepNext/>
      <w:spacing w:after="0" w:line="240" w:lineRule="auto"/>
      <w:ind w:left="75" w:hanging="75"/>
      <w:jc w:val="both"/>
      <w:outlineLvl w:val="3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3">
    <w:name w:val="Table Grid"/>
    <w:basedOn w:val="a1"/>
    <w:uiPriority w:val="59"/>
    <w:rsid w:val="007E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E3D6F"/>
    <w:pPr>
      <w:spacing w:after="0" w:line="240" w:lineRule="auto"/>
    </w:pPr>
  </w:style>
  <w:style w:type="paragraph" w:styleId="3">
    <w:name w:val="Body Text 3"/>
    <w:basedOn w:val="a"/>
    <w:link w:val="30"/>
    <w:rsid w:val="007E3D6F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Основной текст 3 Знак"/>
    <w:basedOn w:val="a0"/>
    <w:link w:val="3"/>
    <w:rsid w:val="007E3D6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5">
    <w:name w:val="Body Text"/>
    <w:basedOn w:val="a"/>
    <w:link w:val="a6"/>
    <w:unhideWhenUsed/>
    <w:rsid w:val="007E3D6F"/>
    <w:pPr>
      <w:spacing w:after="0" w:line="240" w:lineRule="auto"/>
      <w:ind w:firstLine="360"/>
      <w:jc w:val="both"/>
    </w:pPr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character" w:customStyle="1" w:styleId="a6">
    <w:name w:val="Основной текст Знак"/>
    <w:basedOn w:val="a0"/>
    <w:link w:val="a5"/>
    <w:rsid w:val="007E3D6F"/>
    <w:rPr>
      <w:rFonts w:ascii="Times Kaz" w:eastAsia="Times New Roman" w:hAnsi="Times Kaz" w:cs="Times New Roman"/>
      <w:b/>
      <w:sz w:val="28"/>
      <w:szCs w:val="20"/>
      <w:lang w:val="ru-RU" w:eastAsia="ko-KR" w:bidi="en-US"/>
    </w:rPr>
  </w:style>
  <w:style w:type="paragraph" w:styleId="a7">
    <w:name w:val="Body Text Indent"/>
    <w:basedOn w:val="a"/>
    <w:link w:val="a8"/>
    <w:rsid w:val="007E3D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rsid w:val="007E3D6F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2019-01-08T12:01:00Z</dcterms:created>
  <dcterms:modified xsi:type="dcterms:W3CDTF">2019-01-08T12:01:00Z</dcterms:modified>
</cp:coreProperties>
</file>